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41A" w14:textId="77777777"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0D09288" wp14:editId="5C9226BF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77777777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METRO CUP - Kuchár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623245B3" w:rsidR="00C7581E" w:rsidRPr="00233C78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4909BE">
              <w:rPr>
                <w:rFonts w:asciiTheme="minorHAnsi" w:hAnsiTheme="minorHAnsi" w:cstheme="minorHAnsi"/>
                <w:sz w:val="28"/>
                <w:szCs w:val="22"/>
              </w:rPr>
              <w:t>3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4909BE">
              <w:rPr>
                <w:rFonts w:asciiTheme="minorHAnsi" w:hAnsiTheme="minorHAnsi" w:cstheme="minorHAnsi"/>
                <w:sz w:val="28"/>
                <w:szCs w:val="22"/>
              </w:rPr>
              <w:t>4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lastRenderedPageBreak/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34A5A3C3" w14:textId="77777777" w:rsidR="003333A0" w:rsidRPr="00233C78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  <w:lang w:val="en-US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ÚČASŤ </w:t>
            </w:r>
            <w:proofErr w:type="gram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gramEnd"/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proofErr w:type="gram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</w:t>
            </w:r>
            <w:proofErr w:type="gram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Meno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995660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vzdelávacej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aktivity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a to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vo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vyššie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 </w:t>
            </w:r>
            <w:proofErr w:type="spellStart"/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nižšie</w:t>
            </w:r>
            <w:proofErr w:type="spellEnd"/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uvedenon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rozsahu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POZOR !!!!!</w:t>
            </w:r>
            <w:proofErr w:type="gramEnd"/>
          </w:p>
          <w:p w14:paraId="00980797" w14:textId="77777777" w:rsidR="00F0203E" w:rsidRDefault="00C6466B" w:rsidP="00C6466B">
            <w:pPr>
              <w:rPr>
                <w:color w:val="0070C0"/>
              </w:rPr>
            </w:pPr>
            <w:r w:rsidRPr="00995660">
              <w:rPr>
                <w:color w:val="FF0000"/>
              </w:rPr>
              <w:t>Z </w:t>
            </w:r>
            <w:proofErr w:type="spellStart"/>
            <w:r w:rsidRPr="00995660">
              <w:rPr>
                <w:color w:val="FF0000"/>
              </w:rPr>
              <w:t>uvedeného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podujatia</w:t>
            </w:r>
            <w:proofErr w:type="spellEnd"/>
            <w:r w:rsidRPr="00995660">
              <w:rPr>
                <w:color w:val="FF0000"/>
              </w:rPr>
              <w:t xml:space="preserve"> budú </w:t>
            </w:r>
            <w:proofErr w:type="spellStart"/>
            <w:r w:rsidRPr="00995660">
              <w:rPr>
                <w:color w:val="FF0000"/>
              </w:rPr>
              <w:t>zhotovované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obrazové</w:t>
            </w:r>
            <w:proofErr w:type="spellEnd"/>
            <w:r w:rsidRPr="00995660">
              <w:rPr>
                <w:color w:val="FF0000"/>
              </w:rPr>
              <w:t xml:space="preserve"> a </w:t>
            </w:r>
            <w:proofErr w:type="spellStart"/>
            <w:r w:rsidRPr="00995660">
              <w:rPr>
                <w:color w:val="FF0000"/>
              </w:rPr>
              <w:t>zvukové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záznamy</w:t>
            </w:r>
            <w:proofErr w:type="spellEnd"/>
            <w:r w:rsidRPr="00995660">
              <w:rPr>
                <w:color w:val="FF0000"/>
              </w:rPr>
              <w:t xml:space="preserve"> </w:t>
            </w:r>
            <w:r w:rsidRPr="00233C78">
              <w:rPr>
                <w:color w:val="0070C0"/>
              </w:rPr>
              <w:t>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pri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lastRenderedPageBreak/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proofErr w:type="gram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proofErr w:type="gramEnd"/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>. 13)</w:t>
            </w:r>
          </w:p>
          <w:p w14:paraId="26848387" w14:textId="17039C83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alebo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gramStart"/>
            <w:r w:rsidRPr="00233C78">
              <w:rPr>
                <w:color w:val="0070C0"/>
              </w:rPr>
              <w:t>č. .</w:t>
            </w:r>
            <w:proofErr w:type="gramEnd"/>
            <w:r w:rsidRPr="00233C78">
              <w:rPr>
                <w:color w:val="0070C0"/>
              </w:rPr>
              <w:t xml:space="preserve"> +421 903 217 </w:t>
            </w:r>
            <w:proofErr w:type="gramStart"/>
            <w:r w:rsidRPr="00233C78">
              <w:rPr>
                <w:color w:val="0070C0"/>
              </w:rPr>
              <w:t>212 .</w:t>
            </w:r>
            <w:proofErr w:type="gramEnd"/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budú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ako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2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52104">
    <w:abstractNumId w:val="3"/>
  </w:num>
  <w:num w:numId="2" w16cid:durableId="67240096">
    <w:abstractNumId w:val="0"/>
  </w:num>
  <w:num w:numId="3" w16cid:durableId="1638800157">
    <w:abstractNumId w:val="2"/>
  </w:num>
  <w:num w:numId="4" w16cid:durableId="687677784">
    <w:abstractNumId w:val="5"/>
  </w:num>
  <w:num w:numId="5" w16cid:durableId="684788471">
    <w:abstractNumId w:val="4"/>
  </w:num>
  <w:num w:numId="6" w16cid:durableId="17346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E4B78"/>
    <w:rsid w:val="00222006"/>
    <w:rsid w:val="00233C78"/>
    <w:rsid w:val="00304D83"/>
    <w:rsid w:val="003076BA"/>
    <w:rsid w:val="003333A0"/>
    <w:rsid w:val="003716B5"/>
    <w:rsid w:val="003916A5"/>
    <w:rsid w:val="003A59B3"/>
    <w:rsid w:val="00433EC1"/>
    <w:rsid w:val="004909BE"/>
    <w:rsid w:val="00491B3D"/>
    <w:rsid w:val="005D56EF"/>
    <w:rsid w:val="005E243E"/>
    <w:rsid w:val="005F0D63"/>
    <w:rsid w:val="00640396"/>
    <w:rsid w:val="00702CBC"/>
    <w:rsid w:val="007230BF"/>
    <w:rsid w:val="00863854"/>
    <w:rsid w:val="0095020D"/>
    <w:rsid w:val="00995660"/>
    <w:rsid w:val="009B718B"/>
    <w:rsid w:val="00A27848"/>
    <w:rsid w:val="00A57EDA"/>
    <w:rsid w:val="00A95BA4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  <w:rsid w:val="00F0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odpovednaosoba@o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7</cp:revision>
  <dcterms:created xsi:type="dcterms:W3CDTF">2022-08-22T13:18:00Z</dcterms:created>
  <dcterms:modified xsi:type="dcterms:W3CDTF">2023-09-04T07:35:00Z</dcterms:modified>
</cp:coreProperties>
</file>