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607"/>
        <w:gridCol w:w="2140"/>
        <w:gridCol w:w="1540"/>
        <w:gridCol w:w="1320"/>
        <w:gridCol w:w="1800"/>
        <w:gridCol w:w="1600"/>
        <w:gridCol w:w="1760"/>
      </w:tblGrid>
      <w:tr w:rsidR="00342D90" w:rsidRPr="00342D90" w:rsidTr="00272F81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42D90" w:rsidRPr="00342D90" w:rsidTr="00272F81">
        <w:trPr>
          <w:trHeight w:val="37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272F81" w:rsidP="0032421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B709BB4" wp14:editId="1A121C8A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43D2FDB" wp14:editId="0A618F0C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06818C5" wp14:editId="548AF4A3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9C9C742" wp14:editId="4CEE2596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42D90" w:rsidRPr="00342D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342D90" w:rsidRPr="00342D90" w:rsidTr="00272F81">
        <w:trPr>
          <w:trHeight w:val="31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342D90" w:rsidRPr="00342D90" w:rsidTr="00272F81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342D90" w:rsidRPr="00342D90" w:rsidTr="00272F81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342D90" w:rsidRPr="00342D90" w:rsidTr="00272F81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6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DE2F00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17 - Pedagogika, psychológia, sociológia</w:t>
            </w:r>
          </w:p>
        </w:tc>
      </w:tr>
      <w:tr w:rsidR="00342D90" w:rsidRPr="00342D90" w:rsidTr="00272F81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Červená </w:t>
            </w:r>
            <w:proofErr w:type="spellStart"/>
            <w:r>
              <w:rPr>
                <w:rFonts w:ascii="Calibri" w:hAnsi="Calibri" w:cs="Arial"/>
                <w:color w:val="000000"/>
              </w:rPr>
              <w:t>krakatica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Beáta Macejková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J.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B.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Magina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Vrbové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Beňovského 358/100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Realita fotografie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Tamara </w:t>
            </w:r>
            <w:proofErr w:type="spellStart"/>
            <w:r>
              <w:rPr>
                <w:rFonts w:ascii="Calibri" w:hAnsi="Calibri" w:cs="Arial"/>
                <w:color w:val="000000"/>
              </w:rPr>
              <w:t>Čierniková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Považská Bystrica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Školská 234/8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Prežívanie materstva ako sociálnej roly v súčasnej spoločnosti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Justína </w:t>
            </w:r>
            <w:proofErr w:type="spellStart"/>
            <w:r>
              <w:rPr>
                <w:rFonts w:ascii="Calibri" w:hAnsi="Calibri" w:cs="Arial"/>
                <w:color w:val="000000"/>
              </w:rPr>
              <w:t>Pírová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Malacky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1. mája 8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Veľa hovoriť a veľa povedať nie je to isté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Gabriela </w:t>
            </w:r>
            <w:proofErr w:type="spellStart"/>
            <w:r>
              <w:rPr>
                <w:rFonts w:ascii="Calibri" w:hAnsi="Calibri" w:cs="Arial"/>
                <w:color w:val="000000"/>
              </w:rPr>
              <w:t>Jobbágyová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Košice-Sever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Park mládeže 5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Prokrastinácia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Diana </w:t>
            </w:r>
            <w:proofErr w:type="spellStart"/>
            <w:r>
              <w:rPr>
                <w:rFonts w:ascii="Calibri" w:hAnsi="Calibri" w:cs="Arial"/>
                <w:color w:val="000000"/>
              </w:rPr>
              <w:t>Danková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Súkromné 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Lučenec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Gemerská cesta 1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Ospalý tínedžer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Kvetoslava </w:t>
            </w:r>
            <w:proofErr w:type="spellStart"/>
            <w:r>
              <w:rPr>
                <w:rFonts w:ascii="Calibri" w:hAnsi="Calibri" w:cs="Arial"/>
                <w:color w:val="000000"/>
              </w:rPr>
              <w:t>Čorbová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Lívia </w:t>
            </w:r>
            <w:proofErr w:type="spellStart"/>
            <w:r>
              <w:rPr>
                <w:rFonts w:ascii="Calibri" w:hAnsi="Calibri" w:cs="Arial"/>
                <w:color w:val="000000"/>
              </w:rPr>
              <w:t>Rabajdová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Arial"/>
                <w:color w:val="000000"/>
              </w:rPr>
              <w:t>zdravot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Michalovce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Masarykova 27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„Aktívna rozprávka" pre deti predškolského veku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Lenka </w:t>
            </w:r>
            <w:proofErr w:type="spellStart"/>
            <w:r>
              <w:rPr>
                <w:rFonts w:ascii="Calibri" w:hAnsi="Calibri" w:cs="Arial"/>
                <w:color w:val="000000"/>
              </w:rPr>
              <w:t>Želonková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Pedagogická a soc.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akad.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Kmeťovo stromoradie 5</w:t>
            </w:r>
          </w:p>
        </w:tc>
      </w:tr>
      <w:tr w:rsidR="00272F81" w:rsidRPr="00342D90" w:rsidTr="00CE258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Canisterapia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- moderná liečebná metóda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Erika </w:t>
            </w:r>
            <w:proofErr w:type="spellStart"/>
            <w:r>
              <w:rPr>
                <w:rFonts w:ascii="Calibri" w:hAnsi="Calibri" w:cs="Arial"/>
                <w:color w:val="000000"/>
              </w:rPr>
              <w:t>Horanská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Cirk. </w:t>
            </w:r>
            <w:proofErr w:type="spellStart"/>
            <w:r>
              <w:rPr>
                <w:rFonts w:ascii="Calibri" w:hAnsi="Calibri" w:cs="Arial"/>
                <w:color w:val="000000"/>
              </w:rPr>
              <w:t>gym</w:t>
            </w:r>
            <w:proofErr w:type="spellEnd"/>
            <w:r>
              <w:rPr>
                <w:rFonts w:ascii="Calibri" w:hAnsi="Calibri" w:cs="Arial"/>
                <w:color w:val="000000"/>
              </w:rPr>
              <w:t>. sv. Mikuláša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Stará Ľubovňa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Štúrova 383/3</w:t>
            </w:r>
          </w:p>
        </w:tc>
      </w:tr>
      <w:tr w:rsidR="00272F81" w:rsidRPr="00342D90" w:rsidTr="00CE2587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Vnímanie seba a svojho okolia pomocou bazálnej stimulácie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Lenka </w:t>
            </w:r>
            <w:proofErr w:type="spellStart"/>
            <w:r>
              <w:rPr>
                <w:rFonts w:ascii="Calibri" w:hAnsi="Calibri" w:cs="Arial"/>
                <w:color w:val="000000"/>
              </w:rPr>
              <w:t>Plichtová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Soňa </w:t>
            </w:r>
            <w:proofErr w:type="spellStart"/>
            <w:r>
              <w:rPr>
                <w:rFonts w:ascii="Calibri" w:hAnsi="Calibri" w:cs="Arial"/>
                <w:color w:val="000000"/>
              </w:rPr>
              <w:t>Tomalová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Dominika </w:t>
            </w:r>
            <w:proofErr w:type="spellStart"/>
            <w:r>
              <w:rPr>
                <w:rFonts w:ascii="Calibri" w:hAnsi="Calibri" w:cs="Arial"/>
                <w:color w:val="000000"/>
              </w:rPr>
              <w:t>Svákusová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Stred. </w:t>
            </w:r>
            <w:proofErr w:type="spellStart"/>
            <w:r>
              <w:rPr>
                <w:rFonts w:ascii="Calibri" w:hAnsi="Calibri" w:cs="Arial"/>
                <w:color w:val="000000"/>
              </w:rPr>
              <w:t>zdravot</w:t>
            </w:r>
            <w:proofErr w:type="spellEnd"/>
            <w:r>
              <w:rPr>
                <w:rFonts w:ascii="Calibri" w:hAnsi="Calibri" w:cs="Arial"/>
                <w:color w:val="000000"/>
              </w:rPr>
              <w:t>. 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Lučenec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Lúčna 2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Komparácia sebahodnotenia mládeže v závislosti od veku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Soňa </w:t>
            </w:r>
            <w:proofErr w:type="spellStart"/>
            <w:r>
              <w:rPr>
                <w:rFonts w:ascii="Calibri" w:hAnsi="Calibri" w:cs="Arial"/>
                <w:color w:val="000000"/>
              </w:rPr>
              <w:t>Bležáková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elektrotechnická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Sibírska 1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Predsudky voči menšinám u stredoškolskej mládeže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Viktória </w:t>
            </w:r>
            <w:proofErr w:type="spellStart"/>
            <w:r>
              <w:rPr>
                <w:rFonts w:ascii="Calibri" w:hAnsi="Calibri" w:cs="Arial"/>
                <w:color w:val="000000"/>
              </w:rPr>
              <w:t>Kubranová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Topoľčany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17. novembra 1180/16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Efektívnosť vyučovacích metód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Michaela </w:t>
            </w:r>
            <w:proofErr w:type="spellStart"/>
            <w:r>
              <w:rPr>
                <w:rFonts w:ascii="Calibri" w:hAnsi="Calibri" w:cs="Arial"/>
                <w:color w:val="000000"/>
              </w:rPr>
              <w:t>Mrníková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V.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Paulinyho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Malá hora 3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Vplyv zdravého životného štýlu na aktuálne prežívanie šťastia a spokojnosti u detí mladšieho školského veku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Mária Jediná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-Gymnázium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Bratislava-Ružinov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Bachova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4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Obchodovanie s ľuďmi na Slovensku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Miroslava </w:t>
            </w:r>
            <w:proofErr w:type="spellStart"/>
            <w:r>
              <w:rPr>
                <w:rFonts w:ascii="Calibri" w:hAnsi="Calibri" w:cs="Arial"/>
                <w:color w:val="000000"/>
              </w:rPr>
              <w:t>Tomanková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Miroslava </w:t>
            </w:r>
            <w:proofErr w:type="spellStart"/>
            <w:r>
              <w:rPr>
                <w:rFonts w:ascii="Calibri" w:hAnsi="Calibri" w:cs="Arial"/>
                <w:color w:val="000000"/>
              </w:rPr>
              <w:t>Mihoková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Súkromná SOŠ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Topoľčany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Tovarnícka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1632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Prevencia digitálnych závislostí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Arial"/>
                <w:color w:val="000000"/>
              </w:rPr>
              <w:t>Hudcovič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Stará Turá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675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Knihy - tichá inteligencia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Elena </w:t>
            </w:r>
            <w:proofErr w:type="spellStart"/>
            <w:r>
              <w:rPr>
                <w:rFonts w:ascii="Calibri" w:hAnsi="Calibri" w:cs="Arial"/>
                <w:color w:val="000000"/>
              </w:rPr>
              <w:t>Franeková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Annamária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Hvorecká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Bytča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Štefánikova 219/4</w:t>
            </w:r>
          </w:p>
        </w:tc>
      </w:tr>
    </w:tbl>
    <w:p w:rsidR="00AF7144" w:rsidRDefault="00656696"/>
    <w:sectPr w:rsidR="00AF7144" w:rsidSect="00272F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102907"/>
    <w:rsid w:val="001F4F56"/>
    <w:rsid w:val="00272F81"/>
    <w:rsid w:val="00324218"/>
    <w:rsid w:val="00342D90"/>
    <w:rsid w:val="0034537A"/>
    <w:rsid w:val="003E7B3E"/>
    <w:rsid w:val="004428CF"/>
    <w:rsid w:val="00555AFA"/>
    <w:rsid w:val="005C01EA"/>
    <w:rsid w:val="00604383"/>
    <w:rsid w:val="00653354"/>
    <w:rsid w:val="00656696"/>
    <w:rsid w:val="00673E00"/>
    <w:rsid w:val="007977A2"/>
    <w:rsid w:val="00962629"/>
    <w:rsid w:val="00AF0C25"/>
    <w:rsid w:val="00BA2543"/>
    <w:rsid w:val="00CE2587"/>
    <w:rsid w:val="00DC4EB2"/>
    <w:rsid w:val="00DE2F00"/>
    <w:rsid w:val="00E306CB"/>
    <w:rsid w:val="00F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2019-02-13T12:12:00Z</dcterms:created>
  <dcterms:modified xsi:type="dcterms:W3CDTF">2019-02-13T12:12:00Z</dcterms:modified>
</cp:coreProperties>
</file>