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4562"/>
        <w:gridCol w:w="1720"/>
        <w:gridCol w:w="1200"/>
        <w:gridCol w:w="1305"/>
        <w:gridCol w:w="1767"/>
        <w:gridCol w:w="1240"/>
        <w:gridCol w:w="1860"/>
      </w:tblGrid>
      <w:tr w:rsidR="00BA2543" w:rsidRPr="00BA2543" w:rsidTr="00473351">
        <w:trPr>
          <w:trHeight w:val="375"/>
          <w:jc w:val="center"/>
        </w:trPr>
        <w:tc>
          <w:tcPr>
            <w:tcW w:w="141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43" w:rsidRPr="00BA2543" w:rsidRDefault="0075458B" w:rsidP="0047335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0AE78631" wp14:editId="6F13C676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431EBD36" wp14:editId="0D4DA8FF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3CDA90AC" wp14:editId="27ECFD10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7024EC30" wp14:editId="5385D3F0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A2543" w:rsidRPr="00BA25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BA2543" w:rsidRPr="00BA2543" w:rsidTr="00473351">
        <w:trPr>
          <w:trHeight w:val="315"/>
          <w:jc w:val="center"/>
        </w:trPr>
        <w:tc>
          <w:tcPr>
            <w:tcW w:w="141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43" w:rsidRPr="00BA2543" w:rsidRDefault="00BA2543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BA2543" w:rsidRPr="00BA2543" w:rsidTr="00473351">
        <w:trPr>
          <w:trHeight w:val="300"/>
          <w:jc w:val="center"/>
        </w:trPr>
        <w:tc>
          <w:tcPr>
            <w:tcW w:w="141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43" w:rsidRPr="00BA2543" w:rsidRDefault="00BA2543" w:rsidP="002532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BA2543" w:rsidRPr="00BA2543" w:rsidTr="00473351">
        <w:trPr>
          <w:trHeight w:val="300"/>
          <w:jc w:val="center"/>
        </w:trPr>
        <w:tc>
          <w:tcPr>
            <w:tcW w:w="141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43" w:rsidRPr="00BA2543" w:rsidRDefault="00BA2543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BA2543" w:rsidRPr="00BA2543" w:rsidTr="00473351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43" w:rsidRPr="00BA2543" w:rsidRDefault="00BA2543" w:rsidP="0047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5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543" w:rsidRPr="00BA2543" w:rsidRDefault="00BA2543" w:rsidP="002532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15 - Ekonomika a riadenie</w:t>
            </w:r>
          </w:p>
        </w:tc>
      </w:tr>
      <w:tr w:rsidR="00BA2543" w:rsidRPr="00BA2543" w:rsidTr="00473351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A2543" w:rsidRPr="00BA2543" w:rsidRDefault="00BA2543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A2543" w:rsidRPr="00BA2543" w:rsidRDefault="00BA2543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A2543" w:rsidRPr="00BA2543" w:rsidRDefault="00BA2543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A2543" w:rsidRPr="00BA2543" w:rsidRDefault="00BA2543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A2543" w:rsidRPr="00BA2543" w:rsidRDefault="00BA2543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A2543" w:rsidRPr="00BA2543" w:rsidRDefault="00BA2543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A2543" w:rsidRPr="00BA2543" w:rsidRDefault="00BA2543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A2543" w:rsidRPr="00BA2543" w:rsidRDefault="00BA2543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Podnikateľský plán firmy </w:t>
            </w:r>
            <w:proofErr w:type="spellStart"/>
            <w:r>
              <w:rPr>
                <w:rFonts w:ascii="Calibri" w:hAnsi="Calibri" w:cs="Arial"/>
                <w:color w:val="000000"/>
              </w:rPr>
              <w:t>Swimming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Store</w:t>
            </w:r>
            <w:proofErr w:type="spellEnd"/>
            <w:r>
              <w:rPr>
                <w:rFonts w:ascii="Calibri" w:hAnsi="Calibri" w:cs="Arial"/>
                <w:color w:val="000000"/>
              </w:rPr>
              <w:t>, s. r. o.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Marek </w:t>
            </w:r>
            <w:proofErr w:type="spellStart"/>
            <w:r>
              <w:rPr>
                <w:rFonts w:ascii="Calibri" w:hAnsi="Calibri" w:cs="Arial"/>
                <w:color w:val="000000"/>
              </w:rPr>
              <w:t>Pavuk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Obchodná akadémia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Levice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Kálmána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Kittenbergera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2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Optimalizácia toku paliet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Lucia </w:t>
            </w:r>
            <w:proofErr w:type="spellStart"/>
            <w:r>
              <w:rPr>
                <w:rFonts w:ascii="Calibri" w:hAnsi="Calibri" w:cs="Arial"/>
                <w:color w:val="000000"/>
              </w:rPr>
              <w:t>Čabaníková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Technická akadémia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Spišská Nová Ves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Hviezdoslavova 6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Študenti a bankové produkty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Tomáš Šefčík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Gymnázium </w:t>
            </w:r>
            <w:r w:rsidR="00F34F8F">
              <w:rPr>
                <w:rFonts w:ascii="Calibri" w:hAnsi="Calibri" w:cs="Arial"/>
                <w:color w:val="000000"/>
              </w:rPr>
              <w:br/>
            </w:r>
            <w:r>
              <w:rPr>
                <w:rFonts w:ascii="Calibri" w:hAnsi="Calibri" w:cs="Arial"/>
                <w:color w:val="000000"/>
              </w:rPr>
              <w:t xml:space="preserve">sv. F. </w:t>
            </w:r>
            <w:proofErr w:type="spellStart"/>
            <w:r>
              <w:rPr>
                <w:rFonts w:ascii="Calibri" w:hAnsi="Calibri" w:cs="Arial"/>
                <w:color w:val="000000"/>
              </w:rPr>
              <w:t>Assis</w:t>
            </w:r>
            <w:proofErr w:type="spellEnd"/>
            <w:r>
              <w:rPr>
                <w:rFonts w:ascii="Calibri" w:hAnsi="Calibri" w:cs="Arial"/>
                <w:color w:val="00000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Levoča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Kláštorská 24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Bloger ako práca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Lucia Tóthová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Obchodná akadémia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Rožňava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Akademika Hronca 8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Učíme sa žiť ekonomicky ekologicky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Barbora Szalayová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Hotelová akadémia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Piešťany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Stromová 34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TheGuard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- elektronická peňaženka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Angélique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Vannel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Boris Marko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Súkr</w:t>
            </w:r>
            <w:proofErr w:type="spellEnd"/>
            <w:r>
              <w:rPr>
                <w:rFonts w:ascii="Calibri" w:hAnsi="Calibri" w:cs="Arial"/>
                <w:color w:val="000000"/>
              </w:rPr>
              <w:t>. stredná odb.</w:t>
            </w:r>
            <w:r w:rsidR="00F34F8F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Poprad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Ul. 29. augusta 4812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BITCOIN - známy alebo neznámy?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Max Brada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Obchodná akadémia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Banská Bystrica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J.</w:t>
            </w:r>
            <w:r w:rsidR="00F34F8F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G.</w:t>
            </w:r>
            <w:r w:rsidR="00F34F8F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Tajovského 25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Podnikateľský zámer - Včelie úle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Martin </w:t>
            </w:r>
            <w:proofErr w:type="spellStart"/>
            <w:r>
              <w:rPr>
                <w:rFonts w:ascii="Calibri" w:hAnsi="Calibri" w:cs="Arial"/>
                <w:color w:val="000000"/>
              </w:rPr>
              <w:t>Kostelanský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Stred.</w:t>
            </w:r>
            <w:r w:rsidR="00F34F8F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priemyselná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Považská Bystrica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Slov. partizánov 1132/52</w:t>
            </w:r>
          </w:p>
        </w:tc>
      </w:tr>
      <w:tr w:rsidR="007A5841" w:rsidRPr="00BA2543" w:rsidTr="00473351">
        <w:trPr>
          <w:trHeight w:val="56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841" w:rsidRPr="00BA2543" w:rsidRDefault="007A5841" w:rsidP="004733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841" w:rsidRPr="00BA2543" w:rsidRDefault="007A5841" w:rsidP="004733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841" w:rsidRPr="00BA2543" w:rsidRDefault="007A5841" w:rsidP="004733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841" w:rsidRPr="00BA2543" w:rsidRDefault="007A5841" w:rsidP="004733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841" w:rsidRPr="00BA2543" w:rsidRDefault="007A5841" w:rsidP="004733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841" w:rsidRPr="00BA2543" w:rsidRDefault="007A5841" w:rsidP="004733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841" w:rsidRPr="00BA2543" w:rsidRDefault="007A5841" w:rsidP="004733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Inventa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s.r.o</w:t>
            </w:r>
            <w:proofErr w:type="spellEnd"/>
            <w:r>
              <w:rPr>
                <w:rFonts w:ascii="Calibri" w:hAnsi="Calibri" w:cs="Arial"/>
                <w:color w:val="000000"/>
              </w:rPr>
              <w:t>.</w:t>
            </w:r>
            <w:r>
              <w:rPr>
                <w:rFonts w:ascii="Calibri" w:hAnsi="Calibri" w:cs="Arial"/>
                <w:color w:val="000000"/>
              </w:rPr>
              <w:br/>
              <w:t>Hmotná inventarizácia majetku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Pavol </w:t>
            </w:r>
            <w:proofErr w:type="spellStart"/>
            <w:r>
              <w:rPr>
                <w:rFonts w:ascii="Calibri" w:hAnsi="Calibri" w:cs="Arial"/>
                <w:color w:val="000000"/>
              </w:rPr>
              <w:t>Tománek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Myjava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Jablonská 5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BEZPEČNOSŤ POUŽÍVANIA INTERNETOVÉHO BANKOVNÍCTVA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Tatiana </w:t>
            </w:r>
            <w:proofErr w:type="spellStart"/>
            <w:r>
              <w:rPr>
                <w:rFonts w:ascii="Calibri" w:hAnsi="Calibri" w:cs="Arial"/>
                <w:color w:val="000000"/>
              </w:rPr>
              <w:t>Tkadlecová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drevárska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Krásno nad Kysucou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Krásno nad Kysucou č.1642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Zakladanie neziskovej organizácie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Janka </w:t>
            </w:r>
            <w:proofErr w:type="spellStart"/>
            <w:r>
              <w:rPr>
                <w:rFonts w:ascii="Calibri" w:hAnsi="Calibri" w:cs="Arial"/>
                <w:color w:val="000000"/>
              </w:rPr>
              <w:t>Bokorová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dopravná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Trnava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Študentská 23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Podnikateľský plán - Racionálna pekáreň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Lenka </w:t>
            </w:r>
            <w:proofErr w:type="spellStart"/>
            <w:r>
              <w:rPr>
                <w:rFonts w:ascii="Calibri" w:hAnsi="Calibri" w:cs="Arial"/>
                <w:color w:val="000000"/>
              </w:rPr>
              <w:t>Turečková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drevárska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Topoľčany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Pílska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7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Marketing v malých a stredných podnikoch v Slovenskej republike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Kristína </w:t>
            </w:r>
            <w:proofErr w:type="spellStart"/>
            <w:r>
              <w:rPr>
                <w:rFonts w:ascii="Calibri" w:hAnsi="Calibri" w:cs="Arial"/>
                <w:color w:val="000000"/>
              </w:rPr>
              <w:t>Knotková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Karin </w:t>
            </w:r>
            <w:proofErr w:type="spellStart"/>
            <w:r>
              <w:rPr>
                <w:rFonts w:ascii="Calibri" w:hAnsi="Calibri" w:cs="Arial"/>
                <w:color w:val="000000"/>
              </w:rPr>
              <w:t>Sillová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Obchodná akadémia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Bratislava-Ružinov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Nevädzová 3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Pracovné prostredie v škole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Simona </w:t>
            </w:r>
            <w:proofErr w:type="spellStart"/>
            <w:r>
              <w:rPr>
                <w:rFonts w:ascii="Calibri" w:hAnsi="Calibri" w:cs="Arial"/>
                <w:color w:val="000000"/>
              </w:rPr>
              <w:t>Mišolajová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Dominika </w:t>
            </w:r>
            <w:proofErr w:type="spellStart"/>
            <w:r>
              <w:rPr>
                <w:rFonts w:ascii="Calibri" w:hAnsi="Calibri" w:cs="Arial"/>
                <w:color w:val="000000"/>
              </w:rPr>
              <w:t>Birková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Obchodná akadémia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Bratislava-Ružinov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Nevädzová 3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Optimalizovanie nákladov v cestnej doprave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Matej </w:t>
            </w:r>
            <w:proofErr w:type="spellStart"/>
            <w:r>
              <w:rPr>
                <w:rFonts w:ascii="Calibri" w:hAnsi="Calibri" w:cs="Arial"/>
                <w:color w:val="000000"/>
              </w:rPr>
              <w:t>Maruška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dopravná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Zvolen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Sokolská 911/94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VYUŽITIE KARNET TIR PRI OPTIMALIZÁCII MEDZINÁRODNEJ DOPRAVY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Sofia </w:t>
            </w:r>
            <w:proofErr w:type="spellStart"/>
            <w:r>
              <w:rPr>
                <w:rFonts w:ascii="Calibri" w:hAnsi="Calibri" w:cs="Arial"/>
                <w:color w:val="000000"/>
              </w:rPr>
              <w:t>Wasserbauer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Radoslava </w:t>
            </w:r>
            <w:proofErr w:type="spellStart"/>
            <w:r>
              <w:rPr>
                <w:rFonts w:ascii="Calibri" w:hAnsi="Calibri" w:cs="Arial"/>
                <w:color w:val="000000"/>
              </w:rPr>
              <w:t>Žabková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Spojená škola</w:t>
            </w:r>
            <w:r w:rsidR="00195C81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-SPŠ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Kysucké Nové Mesto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Nábrežná 1325</w:t>
            </w:r>
          </w:p>
        </w:tc>
      </w:tr>
      <w:tr w:rsidR="007A5841" w:rsidRPr="00BA2543" w:rsidTr="00473351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F7144" w:rsidRDefault="005A6281"/>
    <w:sectPr w:rsidR="00AF7144" w:rsidSect="007A58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0867BA"/>
    <w:rsid w:val="00195C81"/>
    <w:rsid w:val="00253259"/>
    <w:rsid w:val="0034537A"/>
    <w:rsid w:val="003E7B3E"/>
    <w:rsid w:val="004428CF"/>
    <w:rsid w:val="00473351"/>
    <w:rsid w:val="00555AFA"/>
    <w:rsid w:val="005A6281"/>
    <w:rsid w:val="005C01EA"/>
    <w:rsid w:val="00653354"/>
    <w:rsid w:val="00673E00"/>
    <w:rsid w:val="0075458B"/>
    <w:rsid w:val="007977A2"/>
    <w:rsid w:val="007A5841"/>
    <w:rsid w:val="00962629"/>
    <w:rsid w:val="00AF0C25"/>
    <w:rsid w:val="00BA2543"/>
    <w:rsid w:val="00DC4EB2"/>
    <w:rsid w:val="00E306CB"/>
    <w:rsid w:val="00F04D5D"/>
    <w:rsid w:val="00F3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PhDr. Katarína Kováčová</cp:lastModifiedBy>
  <cp:revision>2</cp:revision>
  <dcterms:created xsi:type="dcterms:W3CDTF">2019-02-13T12:10:00Z</dcterms:created>
  <dcterms:modified xsi:type="dcterms:W3CDTF">2019-02-13T12:10:00Z</dcterms:modified>
</cp:coreProperties>
</file>