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4167"/>
        <w:gridCol w:w="1660"/>
        <w:gridCol w:w="1361"/>
        <w:gridCol w:w="1276"/>
        <w:gridCol w:w="2283"/>
        <w:gridCol w:w="1420"/>
        <w:gridCol w:w="1600"/>
      </w:tblGrid>
      <w:tr w:rsidR="00F04D5D" w:rsidRPr="00F04D5D" w:rsidTr="00704AFB">
        <w:trPr>
          <w:trHeight w:val="375"/>
          <w:jc w:val="center"/>
        </w:trPr>
        <w:tc>
          <w:tcPr>
            <w:tcW w:w="142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5D" w:rsidRPr="00F04D5D" w:rsidRDefault="00F56DB8" w:rsidP="00F56DB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0D8878E4" wp14:editId="47928584">
                  <wp:extent cx="1935125" cy="733197"/>
                  <wp:effectExtent l="0" t="0" r="825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927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89" t="35995" r="21422" b="36312"/>
                          <a:stretch/>
                        </pic:blipFill>
                        <pic:spPr bwMode="auto">
                          <a:xfrm>
                            <a:off x="0" y="0"/>
                            <a:ext cx="1953074" cy="739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1DFBF0C4" wp14:editId="65505AE1">
                  <wp:extent cx="1340247" cy="969645"/>
                  <wp:effectExtent l="0" t="0" r="635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-ca791b3c4a495986c7d6642e9cb836484f2502e0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567" r="-1" b="10035"/>
                          <a:stretch/>
                        </pic:blipFill>
                        <pic:spPr bwMode="auto">
                          <a:xfrm>
                            <a:off x="0" y="0"/>
                            <a:ext cx="1374105" cy="994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7B5E7D02" wp14:editId="72EEC2BD">
                  <wp:extent cx="1653699" cy="857250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SOČ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4309" r="-13481"/>
                          <a:stretch/>
                        </pic:blipFill>
                        <pic:spPr bwMode="auto">
                          <a:xfrm>
                            <a:off x="0" y="0"/>
                            <a:ext cx="1692068" cy="877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67787E65" wp14:editId="1495DA49">
                  <wp:extent cx="3370300" cy="818515"/>
                  <wp:effectExtent l="0" t="0" r="0" b="0"/>
                  <wp:docPr id="4" name="Obrázok 4" descr="ZU_stvorec_Vyskumne_centr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U_stvorec_Vyskumne_centr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287" r="-1"/>
                          <a:stretch/>
                        </pic:blipFill>
                        <pic:spPr bwMode="auto">
                          <a:xfrm>
                            <a:off x="0" y="0"/>
                            <a:ext cx="337030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04D5D" w:rsidRPr="00F04D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CELOŠTÁTNA PREHLIADKA SOČ</w:t>
            </w:r>
          </w:p>
        </w:tc>
      </w:tr>
      <w:tr w:rsidR="00F04D5D" w:rsidRPr="00F04D5D" w:rsidTr="00704AFB">
        <w:trPr>
          <w:trHeight w:val="315"/>
          <w:jc w:val="center"/>
        </w:trPr>
        <w:tc>
          <w:tcPr>
            <w:tcW w:w="142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5D" w:rsidRPr="00F04D5D" w:rsidRDefault="00F04D5D" w:rsidP="00F04D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24. - 27. apríla 2018</w:t>
            </w:r>
          </w:p>
        </w:tc>
      </w:tr>
      <w:tr w:rsidR="00F04D5D" w:rsidRPr="00F04D5D" w:rsidTr="00704AFB">
        <w:trPr>
          <w:trHeight w:val="300"/>
          <w:jc w:val="center"/>
        </w:trPr>
        <w:tc>
          <w:tcPr>
            <w:tcW w:w="142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5D" w:rsidRPr="00F04D5D" w:rsidRDefault="00F04D5D" w:rsidP="00F04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Štartovacia listina</w:t>
            </w:r>
          </w:p>
        </w:tc>
      </w:tr>
      <w:tr w:rsidR="00F04D5D" w:rsidRPr="00F04D5D" w:rsidTr="00704AFB">
        <w:trPr>
          <w:trHeight w:val="300"/>
          <w:jc w:val="center"/>
        </w:trPr>
        <w:tc>
          <w:tcPr>
            <w:tcW w:w="142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5D" w:rsidRPr="00F04D5D" w:rsidRDefault="00F04D5D" w:rsidP="00F04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F04D5D" w:rsidRPr="00F04D5D" w:rsidTr="00704AFB">
        <w:trPr>
          <w:trHeight w:val="33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5D" w:rsidRPr="00F04D5D" w:rsidRDefault="00F04D5D" w:rsidP="00F04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767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D5D" w:rsidRPr="00F04D5D" w:rsidRDefault="00F04D5D" w:rsidP="00074DED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Odbor 09 - </w:t>
            </w:r>
            <w:r w:rsidR="00D53894" w:rsidRPr="00F04D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Strojárstvo</w:t>
            </w:r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, hutníctvo, doprava</w:t>
            </w:r>
          </w:p>
        </w:tc>
      </w:tr>
      <w:tr w:rsidR="00F04D5D" w:rsidRPr="00F04D5D" w:rsidTr="00704AFB">
        <w:trPr>
          <w:trHeight w:val="567"/>
          <w:jc w:val="center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04D5D" w:rsidRPr="00F04D5D" w:rsidRDefault="00F04D5D" w:rsidP="00F04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04D5D" w:rsidRPr="00F04D5D" w:rsidRDefault="00F04D5D" w:rsidP="00F04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04D5D" w:rsidRPr="00F04D5D" w:rsidRDefault="00F04D5D" w:rsidP="00F04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04D5D" w:rsidRPr="00F04D5D" w:rsidRDefault="00F04D5D" w:rsidP="00F04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04D5D" w:rsidRPr="00F04D5D" w:rsidRDefault="00F04D5D" w:rsidP="00F04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04D5D" w:rsidRPr="00F04D5D" w:rsidRDefault="00F04D5D" w:rsidP="00F04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04D5D" w:rsidRPr="00F04D5D" w:rsidRDefault="00F04D5D" w:rsidP="00F04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04D5D" w:rsidRPr="00F04D5D" w:rsidRDefault="00F04D5D" w:rsidP="00F04D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704AFB" w:rsidRPr="00F04D5D" w:rsidTr="00704AFB">
        <w:trPr>
          <w:trHeight w:val="304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Generálna oprava stroja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Štefan Štrba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Súkr</w:t>
            </w:r>
            <w:proofErr w:type="spellEnd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. SOŠ technická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Žiar nad Hronom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Dr. </w:t>
            </w:r>
            <w:proofErr w:type="spellStart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Janského</w:t>
            </w:r>
            <w:proofErr w:type="spellEnd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10</w:t>
            </w:r>
          </w:p>
        </w:tc>
      </w:tr>
      <w:tr w:rsidR="00704AFB" w:rsidRPr="00F04D5D" w:rsidTr="00704AFB">
        <w:trPr>
          <w:trHeight w:val="615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lang w:eastAsia="sk-SK"/>
              </w:rPr>
              <w:t>Elektromobil, prototyp študentského súťažného vozidla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lang w:eastAsia="sk-SK"/>
              </w:rPr>
              <w:t xml:space="preserve">Darina </w:t>
            </w:r>
            <w:proofErr w:type="spellStart"/>
            <w:r w:rsidRPr="00F04D5D">
              <w:rPr>
                <w:rFonts w:ascii="Calibri" w:eastAsia="Times New Roman" w:hAnsi="Calibri" w:cs="Calibri"/>
                <w:lang w:eastAsia="sk-SK"/>
              </w:rPr>
              <w:t>Nádaská</w:t>
            </w:r>
            <w:proofErr w:type="spellEnd"/>
            <w:r w:rsidRPr="00F04D5D">
              <w:rPr>
                <w:rFonts w:ascii="Calibri" w:eastAsia="Times New Roman" w:hAnsi="Calibri" w:cs="Calibri"/>
                <w:lang w:eastAsia="sk-SK"/>
              </w:rPr>
              <w:t xml:space="preserve">                           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Andrej Karaba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SPŠ dopravná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Trnava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Študentská 23</w:t>
            </w:r>
          </w:p>
        </w:tc>
      </w:tr>
      <w:tr w:rsidR="00704AFB" w:rsidRPr="00F04D5D" w:rsidTr="00704AFB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Cestná svetelná križovatka s inovatívnymi prvkami riadenia dopravy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lang w:eastAsia="sk-SK"/>
              </w:rPr>
              <w:t xml:space="preserve">Adam </w:t>
            </w:r>
            <w:proofErr w:type="spellStart"/>
            <w:r w:rsidRPr="00F04D5D">
              <w:rPr>
                <w:rFonts w:ascii="Calibri" w:eastAsia="Times New Roman" w:hAnsi="Calibri" w:cs="Calibri"/>
                <w:lang w:eastAsia="sk-SK"/>
              </w:rPr>
              <w:t>Ujházi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Eva </w:t>
            </w:r>
            <w:proofErr w:type="spellStart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Kupcová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Richard </w:t>
            </w:r>
            <w:proofErr w:type="spellStart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Ševc</w:t>
            </w:r>
            <w:proofErr w:type="spellEnd"/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SPŠ elektrotechnická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Košice - Sever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Komenského 44</w:t>
            </w:r>
          </w:p>
        </w:tc>
      </w:tr>
      <w:tr w:rsidR="00704AFB" w:rsidRPr="00F04D5D" w:rsidTr="00704AFB">
        <w:trPr>
          <w:trHeight w:val="65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Návrh prípravku na upínanie do CNC obrábacieho centra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Peter </w:t>
            </w:r>
            <w:proofErr w:type="spellStart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Matejíček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Martin Pohronský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Technická akadémia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Zvolen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J. </w:t>
            </w:r>
            <w:proofErr w:type="spellStart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Švermu</w:t>
            </w:r>
            <w:proofErr w:type="spellEnd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1</w:t>
            </w:r>
          </w:p>
        </w:tc>
      </w:tr>
      <w:tr w:rsidR="00704AFB" w:rsidRPr="00F04D5D" w:rsidTr="00704AFB">
        <w:trPr>
          <w:trHeight w:val="56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Hydraulický </w:t>
            </w:r>
            <w:proofErr w:type="spellStart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báger</w:t>
            </w:r>
            <w:proofErr w:type="spellEnd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 elektrickým pohonom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Adam </w:t>
            </w:r>
            <w:proofErr w:type="spellStart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Zelezník</w:t>
            </w:r>
            <w:proofErr w:type="spellEnd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                                     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Dávid </w:t>
            </w:r>
            <w:proofErr w:type="spellStart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Užák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Spojená škola </w:t>
            </w: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SPŠ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Kysucké Nové Mesto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Nábrežná 1325</w:t>
            </w:r>
          </w:p>
        </w:tc>
      </w:tr>
      <w:tr w:rsidR="00704AFB" w:rsidRPr="00F04D5D" w:rsidTr="00704AFB">
        <w:trPr>
          <w:trHeight w:val="554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Robotické rameno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lang w:eastAsia="sk-SK"/>
              </w:rPr>
              <w:t xml:space="preserve">Michal </w:t>
            </w:r>
            <w:proofErr w:type="spellStart"/>
            <w:r w:rsidRPr="00F04D5D">
              <w:rPr>
                <w:rFonts w:ascii="Calibri" w:eastAsia="Times New Roman" w:hAnsi="Calibri" w:cs="Calibri"/>
                <w:lang w:eastAsia="sk-SK"/>
              </w:rPr>
              <w:t>Melich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SPŠ elektrotechnická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Bratislava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K. </w:t>
            </w:r>
            <w:proofErr w:type="spellStart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Adlera</w:t>
            </w:r>
            <w:proofErr w:type="spellEnd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5</w:t>
            </w:r>
          </w:p>
        </w:tc>
      </w:tr>
      <w:tr w:rsidR="00704AFB" w:rsidRPr="00F04D5D" w:rsidTr="00704AFB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lang w:eastAsia="sk-SK"/>
              </w:rPr>
              <w:t>Stavba pretekárskej motokáry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lang w:eastAsia="sk-SK"/>
              </w:rPr>
              <w:t xml:space="preserve">Joachim </w:t>
            </w:r>
            <w:proofErr w:type="spellStart"/>
            <w:r w:rsidRPr="00F04D5D">
              <w:rPr>
                <w:rFonts w:ascii="Calibri" w:eastAsia="Times New Roman" w:hAnsi="Calibri" w:cs="Calibri"/>
                <w:lang w:eastAsia="sk-SK"/>
              </w:rPr>
              <w:t>Holásek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SPŠ dopravná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Trnava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Študentská 23</w:t>
            </w:r>
          </w:p>
        </w:tc>
      </w:tr>
      <w:tr w:rsidR="00704AFB" w:rsidRPr="00F04D5D" w:rsidTr="00704AFB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RC Automobil na diaľkové ovládanie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Matúš Pavlovič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Liliana</w:t>
            </w:r>
            <w:proofErr w:type="spellEnd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Polgárová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SPŠ elektrotechnická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Bratislava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K. </w:t>
            </w:r>
            <w:proofErr w:type="spellStart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Adlera</w:t>
            </w:r>
            <w:proofErr w:type="spellEnd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5</w:t>
            </w:r>
          </w:p>
        </w:tc>
      </w:tr>
      <w:tr w:rsidR="00704AFB" w:rsidRPr="00F04D5D" w:rsidTr="00704AFB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Návrh ovládania CNC štvorosej frézovačky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Adam </w:t>
            </w:r>
            <w:proofErr w:type="spellStart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Batke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SPŠ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Poprad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Mnoheľova</w:t>
            </w:r>
            <w:proofErr w:type="spellEnd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828</w:t>
            </w:r>
          </w:p>
        </w:tc>
      </w:tr>
      <w:tr w:rsidR="00704AFB" w:rsidRPr="00F04D5D" w:rsidTr="00704AFB">
        <w:trPr>
          <w:trHeight w:val="737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P.č</w:t>
            </w:r>
            <w:proofErr w:type="spellEnd"/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704AFB" w:rsidRPr="00F04D5D" w:rsidTr="00704AFB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Poloautomatická CNC frézka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Peter Volkov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Spojená škola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Nováky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Chemikov 8</w:t>
            </w:r>
          </w:p>
        </w:tc>
      </w:tr>
      <w:tr w:rsidR="00704AFB" w:rsidRPr="00F04D5D" w:rsidTr="00704AFB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Default="00704AFB" w:rsidP="00704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CNC frézka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Roman </w:t>
            </w:r>
            <w:proofErr w:type="spellStart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Sedláček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SPŠ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Nové Mesto nad Váhom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Bzinská</w:t>
            </w:r>
            <w:proofErr w:type="spellEnd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11</w:t>
            </w:r>
          </w:p>
        </w:tc>
      </w:tr>
      <w:tr w:rsidR="00704AFB" w:rsidRPr="00F04D5D" w:rsidTr="00704AFB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Brána na bezdrôtové ovládanie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Martin </w:t>
            </w:r>
            <w:proofErr w:type="spellStart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Schlachta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SOŠ elektrotechnická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Liptovský Hrádok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Celiny 536</w:t>
            </w:r>
          </w:p>
        </w:tc>
      </w:tr>
      <w:tr w:rsidR="00704AFB" w:rsidRPr="00F04D5D" w:rsidTr="00704AFB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Inovatívny spôsob získavania elektrickej energie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lang w:eastAsia="sk-SK"/>
              </w:rPr>
              <w:t xml:space="preserve">Martin </w:t>
            </w:r>
            <w:proofErr w:type="spellStart"/>
            <w:r w:rsidRPr="00F04D5D">
              <w:rPr>
                <w:rFonts w:ascii="Calibri" w:eastAsia="Times New Roman" w:hAnsi="Calibri" w:cs="Calibri"/>
                <w:lang w:eastAsia="sk-SK"/>
              </w:rPr>
              <w:t>Hajdúšek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Piaristické </w:t>
            </w:r>
            <w:proofErr w:type="spellStart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gymn</w:t>
            </w:r>
            <w:proofErr w:type="spellEnd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Nitra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Piaristická 6</w:t>
            </w:r>
          </w:p>
        </w:tc>
      </w:tr>
      <w:tr w:rsidR="00704AFB" w:rsidRPr="00F04D5D" w:rsidTr="00704AFB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Efektívne využívanie dopravnej siete v meste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lang w:eastAsia="sk-SK"/>
              </w:rPr>
              <w:t xml:space="preserve">Zuzana </w:t>
            </w:r>
            <w:proofErr w:type="spellStart"/>
            <w:r w:rsidRPr="00F04D5D">
              <w:rPr>
                <w:rFonts w:ascii="Calibri" w:eastAsia="Times New Roman" w:hAnsi="Calibri" w:cs="Calibri"/>
                <w:lang w:eastAsia="sk-SK"/>
              </w:rPr>
              <w:t>Martiniaková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SPŠ dopravná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Košice - Staré mesto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Hlavná 113</w:t>
            </w:r>
          </w:p>
        </w:tc>
      </w:tr>
      <w:tr w:rsidR="00704AFB" w:rsidRPr="00F04D5D" w:rsidTr="00704AFB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CNC frézovačka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lang w:eastAsia="sk-SK"/>
              </w:rPr>
              <w:t>Adrián Papp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SPŠ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Komárno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Petőfiho</w:t>
            </w:r>
            <w:proofErr w:type="spellEnd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2</w:t>
            </w:r>
          </w:p>
        </w:tc>
      </w:tr>
      <w:tr w:rsidR="00704AFB" w:rsidRPr="00F04D5D" w:rsidTr="00704AFB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FB" w:rsidRPr="00F04D5D" w:rsidRDefault="00704AFB" w:rsidP="00704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Návrh konštrukcie 3D tlačiarne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Patrik Pilát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SPŠ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Poprad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AFB" w:rsidRPr="00F04D5D" w:rsidRDefault="00704AFB" w:rsidP="00704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>Mnoheľova</w:t>
            </w:r>
            <w:proofErr w:type="spellEnd"/>
            <w:r w:rsidRPr="00F04D5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828</w:t>
            </w:r>
          </w:p>
        </w:tc>
      </w:tr>
    </w:tbl>
    <w:p w:rsidR="00AF7144" w:rsidRDefault="00604135"/>
    <w:sectPr w:rsidR="00AF7144" w:rsidSect="00132B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54"/>
    <w:rsid w:val="000108E9"/>
    <w:rsid w:val="00026E2A"/>
    <w:rsid w:val="00074DED"/>
    <w:rsid w:val="00132BE5"/>
    <w:rsid w:val="0034537A"/>
    <w:rsid w:val="00555AFA"/>
    <w:rsid w:val="00604135"/>
    <w:rsid w:val="00653354"/>
    <w:rsid w:val="00704AFB"/>
    <w:rsid w:val="007977A2"/>
    <w:rsid w:val="00962629"/>
    <w:rsid w:val="00AF0C25"/>
    <w:rsid w:val="00D53894"/>
    <w:rsid w:val="00DC4EB2"/>
    <w:rsid w:val="00F04D5D"/>
    <w:rsid w:val="00F56DB8"/>
    <w:rsid w:val="00FE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87648-88D4-44E9-9B78-C79ED31A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Oravcová</dc:creator>
  <cp:keywords/>
  <dc:description/>
  <cp:lastModifiedBy>PhDr. Katarína Kováčová</cp:lastModifiedBy>
  <cp:revision>2</cp:revision>
  <dcterms:created xsi:type="dcterms:W3CDTF">2019-02-13T12:03:00Z</dcterms:created>
  <dcterms:modified xsi:type="dcterms:W3CDTF">2019-02-13T12:03:00Z</dcterms:modified>
</cp:coreProperties>
</file>